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E4" w:rsidRDefault="009B74D9" w:rsidP="00865249">
      <w:pPr>
        <w:jc w:val="both"/>
      </w:pPr>
      <w:r>
        <w:rPr>
          <w:noProof/>
          <w:lang w:eastAsia="it-IT"/>
        </w:rPr>
        <w:drawing>
          <wp:inline distT="0" distB="0" distL="0" distR="0" wp14:anchorId="1521F7A0" wp14:editId="53257A35">
            <wp:extent cx="6120130" cy="10179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102" w:rsidRDefault="008E0CA4" w:rsidP="00865249">
      <w:pPr>
        <w:jc w:val="both"/>
      </w:pPr>
      <w:r>
        <w:t>Circolare</w:t>
      </w:r>
      <w:r w:rsidR="006E61CD">
        <w:t>.</w:t>
      </w:r>
      <w:r>
        <w:t xml:space="preserve"> </w:t>
      </w:r>
      <w:r w:rsidR="006E61CD">
        <w:t>n.</w:t>
      </w:r>
      <w:r w:rsidR="00AE519A">
        <w:t xml:space="preserve"> 90</w:t>
      </w:r>
      <w:r w:rsidR="006E61CD">
        <w:tab/>
      </w:r>
      <w:r w:rsidR="006E61CD">
        <w:tab/>
      </w:r>
      <w:r w:rsidR="006E61CD">
        <w:tab/>
      </w:r>
      <w:r w:rsidR="006E61CD">
        <w:tab/>
      </w:r>
      <w:r w:rsidR="006E61CD">
        <w:tab/>
      </w:r>
      <w:r w:rsidR="006E61CD">
        <w:tab/>
      </w:r>
      <w:r w:rsidR="006E61CD">
        <w:tab/>
      </w:r>
      <w:r w:rsidR="006E61CD">
        <w:tab/>
      </w:r>
    </w:p>
    <w:p w:rsidR="002643CE" w:rsidRDefault="00817110" w:rsidP="00865249">
      <w:pPr>
        <w:pStyle w:val="Paragrafoelenco"/>
        <w:ind w:left="1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865249">
        <w:rPr>
          <w:sz w:val="24"/>
          <w:szCs w:val="24"/>
        </w:rPr>
        <w:t xml:space="preserve">                     </w:t>
      </w:r>
      <w:r w:rsidR="006C4102">
        <w:rPr>
          <w:sz w:val="24"/>
          <w:szCs w:val="24"/>
        </w:rPr>
        <w:t>AL SITO WEB</w:t>
      </w:r>
    </w:p>
    <w:p w:rsidR="00817110" w:rsidRDefault="00817110" w:rsidP="00865249">
      <w:pPr>
        <w:pStyle w:val="Paragrafoelenco"/>
        <w:ind w:left="1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AL PERSONALE DOCENTE</w:t>
      </w:r>
    </w:p>
    <w:p w:rsidR="00BD0B6A" w:rsidRDefault="00BD0B6A" w:rsidP="00865249">
      <w:pPr>
        <w:pStyle w:val="Paragrafoelenco"/>
        <w:ind w:left="1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AL PERSONALE ATA</w:t>
      </w:r>
    </w:p>
    <w:p w:rsidR="00817110" w:rsidRDefault="00817110" w:rsidP="00865249">
      <w:pPr>
        <w:pStyle w:val="Paragrafoelenco"/>
        <w:ind w:left="1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B92A9A">
        <w:rPr>
          <w:sz w:val="24"/>
          <w:szCs w:val="24"/>
        </w:rPr>
        <w:t xml:space="preserve">                     </w:t>
      </w:r>
      <w:r w:rsidR="00865249">
        <w:rPr>
          <w:sz w:val="24"/>
          <w:szCs w:val="24"/>
        </w:rPr>
        <w:t xml:space="preserve">                     </w:t>
      </w:r>
      <w:r w:rsidR="00B92A9A">
        <w:rPr>
          <w:sz w:val="24"/>
          <w:szCs w:val="24"/>
        </w:rPr>
        <w:t>AI GENITOR</w:t>
      </w:r>
      <w:r>
        <w:rPr>
          <w:sz w:val="24"/>
          <w:szCs w:val="24"/>
        </w:rPr>
        <w:t>I</w:t>
      </w:r>
    </w:p>
    <w:p w:rsidR="005D2642" w:rsidRDefault="00817110" w:rsidP="00865249">
      <w:pPr>
        <w:ind w:left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2642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LORO SEDI</w:t>
      </w:r>
    </w:p>
    <w:p w:rsidR="005D2642" w:rsidRDefault="005D2642" w:rsidP="00865249">
      <w:pPr>
        <w:ind w:left="432"/>
        <w:jc w:val="both"/>
        <w:rPr>
          <w:sz w:val="24"/>
          <w:szCs w:val="24"/>
        </w:rPr>
      </w:pPr>
    </w:p>
    <w:p w:rsidR="005D2642" w:rsidRDefault="00DF0959" w:rsidP="00865249">
      <w:pPr>
        <w:ind w:left="432"/>
        <w:jc w:val="both"/>
        <w:rPr>
          <w:sz w:val="24"/>
          <w:szCs w:val="24"/>
        </w:rPr>
      </w:pPr>
      <w:r w:rsidRPr="00074772">
        <w:rPr>
          <w:sz w:val="24"/>
          <w:szCs w:val="24"/>
        </w:rPr>
        <w:t>Oggetto:</w:t>
      </w:r>
      <w:r w:rsidR="00B92A9A" w:rsidRPr="00B92A9A">
        <w:rPr>
          <w:rFonts w:ascii="Verdana" w:hAnsi="Verdana"/>
          <w:color w:val="003366"/>
          <w:sz w:val="18"/>
          <w:szCs w:val="18"/>
        </w:rPr>
        <w:t xml:space="preserve"> </w:t>
      </w:r>
      <w:r w:rsidR="00B92A9A">
        <w:rPr>
          <w:rStyle w:val="Enfasigrassetto"/>
          <w:rFonts w:ascii="Verdana" w:hAnsi="Verdana"/>
          <w:color w:val="003366"/>
          <w:sz w:val="18"/>
          <w:szCs w:val="18"/>
        </w:rPr>
        <w:t xml:space="preserve">ASSEMBLEA SINDACALE DEL </w:t>
      </w:r>
      <w:r w:rsidR="00E765EB">
        <w:rPr>
          <w:rStyle w:val="Enfasigrassetto"/>
          <w:rFonts w:ascii="Verdana" w:hAnsi="Verdana"/>
          <w:color w:val="003366"/>
          <w:sz w:val="18"/>
          <w:szCs w:val="18"/>
        </w:rPr>
        <w:t>13/05/2021</w:t>
      </w:r>
      <w:r w:rsidR="00B92A9A">
        <w:rPr>
          <w:rStyle w:val="Enfasigrassetto"/>
          <w:rFonts w:ascii="Verdana" w:hAnsi="Verdana"/>
          <w:color w:val="003366"/>
          <w:sz w:val="18"/>
          <w:szCs w:val="18"/>
        </w:rPr>
        <w:t>.</w:t>
      </w:r>
    </w:p>
    <w:p w:rsidR="00DF0959" w:rsidRPr="006C4102" w:rsidRDefault="0086555E" w:rsidP="00865249">
      <w:pPr>
        <w:pStyle w:val="Default"/>
        <w:jc w:val="both"/>
      </w:pPr>
      <w:r>
        <w:t xml:space="preserve">    </w:t>
      </w:r>
      <w:r w:rsidR="00E765EB">
        <w:t>Si comunica</w:t>
      </w:r>
      <w:r w:rsidR="00074772">
        <w:t xml:space="preserve"> </w:t>
      </w:r>
      <w:r w:rsidR="004F732B">
        <w:t>che è stata indetta un’Assemblea S</w:t>
      </w:r>
      <w:r w:rsidR="00B92A9A">
        <w:t xml:space="preserve">indacale </w:t>
      </w:r>
      <w:r w:rsidR="004F732B">
        <w:t xml:space="preserve">che </w:t>
      </w:r>
      <w:r w:rsidR="00B92A9A">
        <w:rPr>
          <w:sz w:val="26"/>
          <w:szCs w:val="26"/>
        </w:rPr>
        <w:t xml:space="preserve">si terrà </w:t>
      </w:r>
      <w:r w:rsidR="00E765EB">
        <w:rPr>
          <w:sz w:val="26"/>
          <w:szCs w:val="26"/>
        </w:rPr>
        <w:t xml:space="preserve">in </w:t>
      </w:r>
      <w:r w:rsidR="00BD0B6A">
        <w:rPr>
          <w:sz w:val="26"/>
          <w:szCs w:val="26"/>
        </w:rPr>
        <w:t>orario di</w:t>
      </w:r>
      <w:r w:rsidR="00B92A9A">
        <w:rPr>
          <w:sz w:val="26"/>
          <w:szCs w:val="26"/>
        </w:rPr>
        <w:t xml:space="preserve"> servizio, </w:t>
      </w:r>
      <w:r w:rsidR="00B92A9A">
        <w:rPr>
          <w:b/>
          <w:bCs/>
          <w:sz w:val="26"/>
          <w:szCs w:val="26"/>
        </w:rPr>
        <w:t xml:space="preserve">dalle ore </w:t>
      </w:r>
      <w:r w:rsidR="00E765EB">
        <w:rPr>
          <w:b/>
          <w:bCs/>
          <w:sz w:val="26"/>
          <w:szCs w:val="26"/>
        </w:rPr>
        <w:t>11</w:t>
      </w:r>
      <w:r w:rsidR="00B92A9A">
        <w:rPr>
          <w:b/>
          <w:bCs/>
          <w:sz w:val="26"/>
          <w:szCs w:val="26"/>
        </w:rPr>
        <w:t>,00 alle ore 1</w:t>
      </w:r>
      <w:r w:rsidR="00E765EB">
        <w:rPr>
          <w:b/>
          <w:bCs/>
          <w:sz w:val="26"/>
          <w:szCs w:val="26"/>
        </w:rPr>
        <w:t>3</w:t>
      </w:r>
      <w:r w:rsidR="00B92A9A">
        <w:rPr>
          <w:b/>
          <w:bCs/>
          <w:sz w:val="26"/>
          <w:szCs w:val="26"/>
        </w:rPr>
        <w:t>,</w:t>
      </w:r>
      <w:r w:rsidR="00865249">
        <w:rPr>
          <w:b/>
          <w:bCs/>
          <w:sz w:val="26"/>
          <w:szCs w:val="26"/>
        </w:rPr>
        <w:t>00 di</w:t>
      </w:r>
      <w:r w:rsidR="00E765EB">
        <w:rPr>
          <w:b/>
          <w:bCs/>
          <w:sz w:val="26"/>
          <w:szCs w:val="26"/>
        </w:rPr>
        <w:t xml:space="preserve"> </w:t>
      </w:r>
      <w:r w:rsidR="00BD0B6A">
        <w:rPr>
          <w:b/>
          <w:bCs/>
          <w:sz w:val="26"/>
          <w:szCs w:val="26"/>
        </w:rPr>
        <w:t>Giovedì</w:t>
      </w:r>
      <w:r w:rsidR="00865249">
        <w:rPr>
          <w:b/>
          <w:bCs/>
          <w:sz w:val="26"/>
          <w:szCs w:val="26"/>
        </w:rPr>
        <w:t xml:space="preserve"> 1</w:t>
      </w:r>
      <w:r w:rsidR="00E765EB">
        <w:rPr>
          <w:b/>
          <w:bCs/>
          <w:sz w:val="26"/>
          <w:szCs w:val="26"/>
        </w:rPr>
        <w:t>3</w:t>
      </w:r>
      <w:r w:rsidR="00741B9A">
        <w:rPr>
          <w:b/>
          <w:bCs/>
          <w:sz w:val="26"/>
          <w:szCs w:val="26"/>
        </w:rPr>
        <w:t xml:space="preserve"> </w:t>
      </w:r>
      <w:r w:rsidR="00E765EB">
        <w:rPr>
          <w:b/>
          <w:bCs/>
          <w:sz w:val="26"/>
          <w:szCs w:val="26"/>
        </w:rPr>
        <w:t>MAGGIO</w:t>
      </w:r>
      <w:r w:rsidR="00B92A9A">
        <w:rPr>
          <w:b/>
          <w:bCs/>
          <w:sz w:val="26"/>
          <w:szCs w:val="26"/>
        </w:rPr>
        <w:t xml:space="preserve"> 202</w:t>
      </w:r>
      <w:r w:rsidR="00E765EB">
        <w:rPr>
          <w:b/>
          <w:bCs/>
          <w:sz w:val="26"/>
          <w:szCs w:val="26"/>
        </w:rPr>
        <w:t>1</w:t>
      </w:r>
      <w:r w:rsidR="00B92A9A">
        <w:rPr>
          <w:b/>
          <w:bCs/>
          <w:sz w:val="26"/>
          <w:szCs w:val="26"/>
        </w:rPr>
        <w:t>.</w:t>
      </w:r>
    </w:p>
    <w:p w:rsidR="00074772" w:rsidRDefault="00074772" w:rsidP="00865249">
      <w:pPr>
        <w:jc w:val="both"/>
        <w:rPr>
          <w:sz w:val="24"/>
          <w:szCs w:val="24"/>
        </w:rPr>
      </w:pPr>
      <w:r w:rsidRPr="00074772">
        <w:rPr>
          <w:sz w:val="24"/>
          <w:szCs w:val="24"/>
        </w:rPr>
        <w:t xml:space="preserve">   Per poter consentire </w:t>
      </w:r>
      <w:r>
        <w:rPr>
          <w:sz w:val="24"/>
          <w:szCs w:val="24"/>
        </w:rPr>
        <w:t>allo scrivente di comunicare alle famiglie eventuali modifiche nell’orario delle attività didattiche</w:t>
      </w:r>
      <w:r w:rsidR="002F32E5">
        <w:rPr>
          <w:sz w:val="24"/>
          <w:szCs w:val="24"/>
        </w:rPr>
        <w:t xml:space="preserve"> e/o la sospensione parziale o totale del servizio, il personale in indirizzo è invitato a comunicare la propria volon</w:t>
      </w:r>
      <w:r w:rsidR="00B92A9A">
        <w:rPr>
          <w:sz w:val="24"/>
          <w:szCs w:val="24"/>
        </w:rPr>
        <w:t>tà di aderire o non aderire all’</w:t>
      </w:r>
      <w:r w:rsidR="00CF3E25">
        <w:rPr>
          <w:sz w:val="24"/>
          <w:szCs w:val="24"/>
        </w:rPr>
        <w:t>A</w:t>
      </w:r>
      <w:r w:rsidR="00B92A9A">
        <w:rPr>
          <w:sz w:val="24"/>
          <w:szCs w:val="24"/>
        </w:rPr>
        <w:t>ssemblea</w:t>
      </w:r>
      <w:r w:rsidR="00CF3E25">
        <w:rPr>
          <w:sz w:val="24"/>
          <w:szCs w:val="24"/>
        </w:rPr>
        <w:t xml:space="preserve"> Sindacale</w:t>
      </w:r>
      <w:r w:rsidR="002F32E5">
        <w:rPr>
          <w:sz w:val="24"/>
          <w:szCs w:val="24"/>
        </w:rPr>
        <w:t xml:space="preserve">, alla segreteria della </w:t>
      </w:r>
      <w:r w:rsidR="00F3550D">
        <w:rPr>
          <w:sz w:val="24"/>
          <w:szCs w:val="24"/>
        </w:rPr>
        <w:t>scuola, e</w:t>
      </w:r>
      <w:r w:rsidR="00F9077A">
        <w:rPr>
          <w:sz w:val="24"/>
          <w:szCs w:val="24"/>
        </w:rPr>
        <w:t xml:space="preserve">ntro le </w:t>
      </w:r>
      <w:r w:rsidR="00F9077A" w:rsidRPr="00BD0B6A">
        <w:rPr>
          <w:b/>
          <w:sz w:val="24"/>
          <w:szCs w:val="24"/>
        </w:rPr>
        <w:t>ore 12.00 de</w:t>
      </w:r>
      <w:r w:rsidR="00BD0B6A">
        <w:rPr>
          <w:b/>
          <w:sz w:val="24"/>
          <w:szCs w:val="24"/>
        </w:rPr>
        <w:t>l</w:t>
      </w:r>
      <w:r w:rsidR="00F9077A" w:rsidRPr="00BD0B6A">
        <w:rPr>
          <w:b/>
          <w:sz w:val="24"/>
          <w:szCs w:val="24"/>
        </w:rPr>
        <w:t xml:space="preserve"> </w:t>
      </w:r>
      <w:r w:rsidR="00741B9A" w:rsidRPr="00BD0B6A">
        <w:rPr>
          <w:b/>
          <w:sz w:val="24"/>
          <w:szCs w:val="24"/>
        </w:rPr>
        <w:t>1</w:t>
      </w:r>
      <w:r w:rsidR="00F9077A" w:rsidRPr="00BD0B6A">
        <w:rPr>
          <w:b/>
          <w:sz w:val="24"/>
          <w:szCs w:val="24"/>
        </w:rPr>
        <w:t>0</w:t>
      </w:r>
      <w:r w:rsidR="004F732B" w:rsidRPr="00BD0B6A">
        <w:rPr>
          <w:b/>
          <w:sz w:val="24"/>
          <w:szCs w:val="24"/>
        </w:rPr>
        <w:t xml:space="preserve"> </w:t>
      </w:r>
      <w:r w:rsidR="00741B9A" w:rsidRPr="00BD0B6A">
        <w:rPr>
          <w:b/>
          <w:sz w:val="24"/>
          <w:szCs w:val="24"/>
        </w:rPr>
        <w:t>Maggio</w:t>
      </w:r>
      <w:r w:rsidR="004F732B" w:rsidRPr="00BD0B6A">
        <w:rPr>
          <w:b/>
          <w:sz w:val="24"/>
          <w:szCs w:val="24"/>
        </w:rPr>
        <w:t xml:space="preserve"> </w:t>
      </w:r>
      <w:r w:rsidR="002F32E5" w:rsidRPr="00BD0B6A">
        <w:rPr>
          <w:b/>
          <w:sz w:val="24"/>
          <w:szCs w:val="24"/>
        </w:rPr>
        <w:t>202</w:t>
      </w:r>
      <w:r w:rsidR="00741B9A" w:rsidRPr="00BD0B6A">
        <w:rPr>
          <w:b/>
          <w:sz w:val="24"/>
          <w:szCs w:val="24"/>
        </w:rPr>
        <w:t>1</w:t>
      </w:r>
      <w:r w:rsidR="002F32E5">
        <w:rPr>
          <w:sz w:val="24"/>
          <w:szCs w:val="24"/>
        </w:rPr>
        <w:t>.</w:t>
      </w:r>
    </w:p>
    <w:p w:rsidR="002F32E5" w:rsidRDefault="002F32E5" w:rsidP="00865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Si ricorda che la comunicazione dell’ad</w:t>
      </w:r>
      <w:r w:rsidR="00CF3E25">
        <w:rPr>
          <w:sz w:val="24"/>
          <w:szCs w:val="24"/>
        </w:rPr>
        <w:t>esione è obbligatoria</w:t>
      </w:r>
      <w:r>
        <w:rPr>
          <w:sz w:val="24"/>
          <w:szCs w:val="24"/>
        </w:rPr>
        <w:t>.</w:t>
      </w:r>
    </w:p>
    <w:p w:rsidR="002F32E5" w:rsidRPr="005D2642" w:rsidRDefault="002F32E5" w:rsidP="00865249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5D2642">
        <w:rPr>
          <w:b/>
          <w:sz w:val="28"/>
          <w:szCs w:val="28"/>
          <w:u w:val="single"/>
        </w:rPr>
        <w:t>Gli insegnanti in servizio nelle varie classi provvederanno a cu</w:t>
      </w:r>
      <w:r w:rsidR="004F732B">
        <w:rPr>
          <w:b/>
          <w:sz w:val="28"/>
          <w:szCs w:val="28"/>
          <w:u w:val="single"/>
        </w:rPr>
        <w:t>rare che venga divulgato i</w:t>
      </w:r>
      <w:r w:rsidRPr="005D2642">
        <w:rPr>
          <w:b/>
          <w:sz w:val="28"/>
          <w:szCs w:val="28"/>
          <w:u w:val="single"/>
        </w:rPr>
        <w:t>l seguente comunicato alle famiglie: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2E5" w:rsidTr="002F32E5">
        <w:tc>
          <w:tcPr>
            <w:tcW w:w="9628" w:type="dxa"/>
          </w:tcPr>
          <w:p w:rsidR="00621489" w:rsidRPr="005D2642" w:rsidRDefault="00741B9A" w:rsidP="006214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</w:t>
            </w:r>
            <w:r w:rsidR="00865249">
              <w:rPr>
                <w:b/>
                <w:sz w:val="24"/>
                <w:szCs w:val="24"/>
              </w:rPr>
              <w:t>DI’ 1</w:t>
            </w:r>
            <w:r>
              <w:rPr>
                <w:b/>
                <w:sz w:val="24"/>
                <w:szCs w:val="24"/>
              </w:rPr>
              <w:t>3</w:t>
            </w:r>
            <w:r w:rsidR="004F732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 w:rsidR="004F732B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="004F732B">
              <w:rPr>
                <w:b/>
                <w:sz w:val="24"/>
                <w:szCs w:val="24"/>
              </w:rPr>
              <w:t>, A CAUSA DELL’ASSEMBLEA SINDACALE</w:t>
            </w:r>
            <w:r w:rsidR="002F32E5" w:rsidRPr="005D2642">
              <w:rPr>
                <w:b/>
                <w:sz w:val="24"/>
                <w:szCs w:val="24"/>
              </w:rPr>
              <w:t>, POTREBBE NON ESSERE GARANTITO IL REGOLARE SVOLGIMENTO DELLE LEZIONI.</w:t>
            </w:r>
            <w:r w:rsidR="00CF3E25">
              <w:rPr>
                <w:b/>
                <w:sz w:val="24"/>
                <w:szCs w:val="24"/>
              </w:rPr>
              <w:t xml:space="preserve"> </w:t>
            </w:r>
            <w:r w:rsidR="006C4102" w:rsidRPr="005D2642">
              <w:rPr>
                <w:b/>
                <w:sz w:val="24"/>
                <w:szCs w:val="24"/>
              </w:rPr>
              <w:t>QUANTO SOPRA SI INT</w:t>
            </w:r>
            <w:r w:rsidR="004F732B">
              <w:rPr>
                <w:b/>
                <w:sz w:val="24"/>
                <w:szCs w:val="24"/>
              </w:rPr>
              <w:t>ENDE SALVO REVOCA DELL’ASSEMBLEA SINDACALE</w:t>
            </w:r>
            <w:r w:rsidR="006C4102" w:rsidRPr="005D2642">
              <w:rPr>
                <w:b/>
                <w:sz w:val="24"/>
                <w:szCs w:val="24"/>
              </w:rPr>
              <w:t>.</w:t>
            </w:r>
            <w:r w:rsidR="00621489">
              <w:rPr>
                <w:b/>
                <w:sz w:val="24"/>
                <w:szCs w:val="24"/>
              </w:rPr>
              <w:t xml:space="preserve"> ALLA PRESENTE SI ALLEGA CICOLARE DELLA FEDERAZIONE SINDACALE </w:t>
            </w:r>
            <w:r>
              <w:rPr>
                <w:b/>
                <w:sz w:val="24"/>
                <w:szCs w:val="24"/>
              </w:rPr>
              <w:t>CISL SCUOLA</w:t>
            </w:r>
            <w:r w:rsidR="00621489">
              <w:rPr>
                <w:b/>
                <w:sz w:val="24"/>
                <w:szCs w:val="24"/>
              </w:rPr>
              <w:t>, LINK E ORDINE DEL GIORNO.</w:t>
            </w:r>
          </w:p>
          <w:p w:rsidR="006C4102" w:rsidRPr="005D2642" w:rsidRDefault="006C4102" w:rsidP="00865249">
            <w:pPr>
              <w:jc w:val="both"/>
              <w:rPr>
                <w:b/>
                <w:sz w:val="24"/>
                <w:szCs w:val="24"/>
              </w:rPr>
            </w:pPr>
          </w:p>
          <w:p w:rsidR="006C4102" w:rsidRPr="00817110" w:rsidRDefault="006C4102" w:rsidP="0086524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D2642"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5D2642">
              <w:rPr>
                <w:b/>
                <w:sz w:val="24"/>
                <w:szCs w:val="24"/>
              </w:rPr>
              <w:t xml:space="preserve">                                </w:t>
            </w:r>
            <w:r w:rsidRPr="005D2642">
              <w:rPr>
                <w:b/>
                <w:sz w:val="24"/>
                <w:szCs w:val="24"/>
              </w:rPr>
              <w:t xml:space="preserve">  </w:t>
            </w:r>
            <w:r w:rsidRPr="005D2642">
              <w:rPr>
                <w:b/>
                <w:sz w:val="24"/>
                <w:szCs w:val="24"/>
                <w:u w:val="single"/>
              </w:rPr>
              <w:t>IL DIRIGNTE SCOLASTICO</w:t>
            </w:r>
            <w:r w:rsidRPr="00817110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817110" w:rsidRDefault="00817110" w:rsidP="00865249">
      <w:pPr>
        <w:jc w:val="both"/>
        <w:rPr>
          <w:sz w:val="32"/>
          <w:szCs w:val="32"/>
          <w:u w:val="single"/>
        </w:rPr>
      </w:pPr>
    </w:p>
    <w:p w:rsidR="00817110" w:rsidRPr="00817110" w:rsidRDefault="00817110" w:rsidP="00865249">
      <w:pPr>
        <w:jc w:val="both"/>
        <w:rPr>
          <w:sz w:val="28"/>
          <w:szCs w:val="28"/>
          <w:u w:val="single"/>
        </w:rPr>
      </w:pPr>
      <w:r w:rsidRPr="00817110">
        <w:rPr>
          <w:sz w:val="28"/>
          <w:szCs w:val="28"/>
          <w:u w:val="single"/>
        </w:rPr>
        <w:t>Sarà cura d</w:t>
      </w:r>
      <w:r w:rsidR="005D2642">
        <w:rPr>
          <w:sz w:val="28"/>
          <w:szCs w:val="28"/>
          <w:u w:val="single"/>
        </w:rPr>
        <w:t>e</w:t>
      </w:r>
      <w:r w:rsidRPr="00817110">
        <w:rPr>
          <w:sz w:val="28"/>
          <w:szCs w:val="28"/>
          <w:u w:val="single"/>
        </w:rPr>
        <w:t>gli insegnanti della classe accertarsi tempestivamente che siano state apposte le firme per presa visione del comunicato alle famiglie.</w:t>
      </w:r>
    </w:p>
    <w:p w:rsidR="002F32E5" w:rsidRDefault="005D2642" w:rsidP="0086524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="00817110" w:rsidRPr="00817110">
        <w:rPr>
          <w:sz w:val="24"/>
          <w:szCs w:val="24"/>
        </w:rPr>
        <w:t>Si ringrazia per la collaborazione</w:t>
      </w:r>
      <w:r w:rsidR="00817110" w:rsidRPr="00817110">
        <w:rPr>
          <w:sz w:val="24"/>
          <w:szCs w:val="24"/>
          <w:u w:val="single"/>
        </w:rPr>
        <w:t xml:space="preserve"> </w:t>
      </w:r>
    </w:p>
    <w:p w:rsidR="00BD0B6A" w:rsidRPr="00BD0B6A" w:rsidRDefault="00BD0B6A" w:rsidP="00865249">
      <w:pPr>
        <w:jc w:val="both"/>
        <w:rPr>
          <w:sz w:val="24"/>
          <w:szCs w:val="24"/>
        </w:rPr>
      </w:pPr>
      <w:r w:rsidRPr="00BD0B6A">
        <w:rPr>
          <w:sz w:val="24"/>
          <w:szCs w:val="24"/>
        </w:rPr>
        <w:t xml:space="preserve">Celenza Valfortore </w:t>
      </w:r>
      <w:r w:rsidR="00C359BE">
        <w:rPr>
          <w:sz w:val="24"/>
          <w:szCs w:val="24"/>
        </w:rPr>
        <w:t>05/05/2021</w:t>
      </w:r>
      <w:bookmarkStart w:id="0" w:name="_GoBack"/>
      <w:bookmarkEnd w:id="0"/>
    </w:p>
    <w:p w:rsidR="00993E1C" w:rsidRDefault="005D2642" w:rsidP="00865249">
      <w:pPr>
        <w:tabs>
          <w:tab w:val="left" w:pos="66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17110">
        <w:rPr>
          <w:sz w:val="24"/>
          <w:szCs w:val="24"/>
        </w:rPr>
        <w:t>IL DIRIGENTE SCOLASTICO</w:t>
      </w:r>
    </w:p>
    <w:p w:rsidR="00817110" w:rsidRDefault="005D2642" w:rsidP="00865249">
      <w:pPr>
        <w:tabs>
          <w:tab w:val="left" w:pos="66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17110">
        <w:rPr>
          <w:sz w:val="24"/>
          <w:szCs w:val="24"/>
        </w:rPr>
        <w:t>Prof. Matteo Capra</w:t>
      </w:r>
    </w:p>
    <w:p w:rsidR="00817110" w:rsidRDefault="005D2642" w:rsidP="00865249">
      <w:pPr>
        <w:tabs>
          <w:tab w:val="left" w:pos="667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817110">
        <w:rPr>
          <w:sz w:val="20"/>
          <w:szCs w:val="20"/>
        </w:rPr>
        <w:t>(</w:t>
      </w:r>
      <w:r w:rsidR="00B319DC">
        <w:rPr>
          <w:sz w:val="20"/>
          <w:szCs w:val="20"/>
        </w:rPr>
        <w:t>Firma</w:t>
      </w:r>
      <w:r w:rsidR="00817110">
        <w:rPr>
          <w:sz w:val="20"/>
          <w:szCs w:val="20"/>
        </w:rPr>
        <w:t xml:space="preserve"> </w:t>
      </w:r>
      <w:r>
        <w:rPr>
          <w:sz w:val="20"/>
          <w:szCs w:val="20"/>
        </w:rPr>
        <w:t>autografa sostitutiva a mezzo stampa,</w:t>
      </w:r>
    </w:p>
    <w:p w:rsidR="005D2642" w:rsidRDefault="005D2642" w:rsidP="00865249">
      <w:pPr>
        <w:tabs>
          <w:tab w:val="left" w:pos="667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ai sensi dell’art.3, comma 2 del D.Lgs n. 39/93)</w:t>
      </w:r>
    </w:p>
    <w:p w:rsidR="005D2642" w:rsidRPr="00817110" w:rsidRDefault="005D2642" w:rsidP="00865249">
      <w:pPr>
        <w:tabs>
          <w:tab w:val="left" w:pos="6675"/>
        </w:tabs>
        <w:jc w:val="both"/>
        <w:rPr>
          <w:sz w:val="20"/>
          <w:szCs w:val="20"/>
        </w:rPr>
      </w:pPr>
    </w:p>
    <w:p w:rsidR="00817110" w:rsidRPr="00074772" w:rsidRDefault="00817110" w:rsidP="00865249">
      <w:pPr>
        <w:tabs>
          <w:tab w:val="left" w:pos="6675"/>
        </w:tabs>
        <w:jc w:val="both"/>
        <w:rPr>
          <w:sz w:val="24"/>
          <w:szCs w:val="24"/>
        </w:rPr>
      </w:pPr>
    </w:p>
    <w:p w:rsidR="00993E1C" w:rsidRDefault="00993E1C" w:rsidP="00865249">
      <w:pPr>
        <w:tabs>
          <w:tab w:val="left" w:pos="6675"/>
        </w:tabs>
        <w:jc w:val="both"/>
      </w:pPr>
    </w:p>
    <w:p w:rsidR="00993E1C" w:rsidRDefault="00993E1C" w:rsidP="00865249">
      <w:pPr>
        <w:tabs>
          <w:tab w:val="left" w:pos="6675"/>
        </w:tabs>
        <w:jc w:val="both"/>
      </w:pPr>
    </w:p>
    <w:p w:rsidR="00993E1C" w:rsidRDefault="00993E1C" w:rsidP="00865249">
      <w:pPr>
        <w:tabs>
          <w:tab w:val="left" w:pos="6675"/>
        </w:tabs>
        <w:jc w:val="both"/>
      </w:pPr>
    </w:p>
    <w:p w:rsidR="00993E1C" w:rsidRDefault="00993E1C" w:rsidP="00865249">
      <w:pPr>
        <w:tabs>
          <w:tab w:val="left" w:pos="6675"/>
        </w:tabs>
        <w:jc w:val="both"/>
      </w:pPr>
    </w:p>
    <w:p w:rsidR="00993E1C" w:rsidRDefault="00993E1C" w:rsidP="00865249">
      <w:pPr>
        <w:tabs>
          <w:tab w:val="left" w:pos="6675"/>
        </w:tabs>
        <w:jc w:val="both"/>
      </w:pPr>
    </w:p>
    <w:p w:rsidR="00993E1C" w:rsidRDefault="00993E1C" w:rsidP="00865249">
      <w:pPr>
        <w:tabs>
          <w:tab w:val="left" w:pos="6675"/>
        </w:tabs>
        <w:jc w:val="both"/>
      </w:pPr>
    </w:p>
    <w:p w:rsidR="00993E1C" w:rsidRDefault="00993E1C" w:rsidP="00865249">
      <w:pPr>
        <w:tabs>
          <w:tab w:val="left" w:pos="6675"/>
        </w:tabs>
        <w:jc w:val="both"/>
      </w:pPr>
    </w:p>
    <w:p w:rsidR="00993E1C" w:rsidRDefault="00993E1C" w:rsidP="00865249">
      <w:pPr>
        <w:tabs>
          <w:tab w:val="left" w:pos="6675"/>
        </w:tabs>
        <w:jc w:val="both"/>
      </w:pPr>
    </w:p>
    <w:p w:rsidR="00993E1C" w:rsidRDefault="00993E1C" w:rsidP="00865249">
      <w:pPr>
        <w:tabs>
          <w:tab w:val="left" w:pos="6675"/>
        </w:tabs>
        <w:jc w:val="both"/>
      </w:pPr>
    </w:p>
    <w:p w:rsidR="00993E1C" w:rsidRDefault="00993E1C" w:rsidP="00865249">
      <w:pPr>
        <w:tabs>
          <w:tab w:val="left" w:pos="6675"/>
        </w:tabs>
        <w:jc w:val="both"/>
      </w:pPr>
    </w:p>
    <w:p w:rsidR="00993E1C" w:rsidRDefault="00993E1C" w:rsidP="00865249">
      <w:pPr>
        <w:tabs>
          <w:tab w:val="left" w:pos="6675"/>
        </w:tabs>
        <w:jc w:val="both"/>
      </w:pPr>
    </w:p>
    <w:p w:rsidR="00993E1C" w:rsidRDefault="00993E1C" w:rsidP="00865249">
      <w:pPr>
        <w:tabs>
          <w:tab w:val="left" w:pos="6675"/>
        </w:tabs>
        <w:jc w:val="both"/>
      </w:pPr>
    </w:p>
    <w:p w:rsidR="00993E1C" w:rsidRDefault="00993E1C" w:rsidP="00865249">
      <w:pPr>
        <w:tabs>
          <w:tab w:val="left" w:pos="6675"/>
        </w:tabs>
        <w:jc w:val="both"/>
      </w:pPr>
    </w:p>
    <w:p w:rsidR="00993E1C" w:rsidRDefault="00993E1C" w:rsidP="00865249">
      <w:pPr>
        <w:tabs>
          <w:tab w:val="left" w:pos="6675"/>
        </w:tabs>
        <w:jc w:val="both"/>
      </w:pPr>
    </w:p>
    <w:p w:rsidR="00993E1C" w:rsidRDefault="006E61CD" w:rsidP="00865249">
      <w:pPr>
        <w:tabs>
          <w:tab w:val="left" w:pos="6675"/>
        </w:tabs>
        <w:jc w:val="both"/>
      </w:pPr>
      <w:r>
        <w:tab/>
      </w:r>
    </w:p>
    <w:p w:rsidR="00625151" w:rsidRPr="008733E4" w:rsidRDefault="00625151" w:rsidP="00865249">
      <w:pPr>
        <w:tabs>
          <w:tab w:val="left" w:pos="6675"/>
        </w:tabs>
        <w:jc w:val="both"/>
      </w:pPr>
    </w:p>
    <w:sectPr w:rsidR="00625151" w:rsidRPr="008733E4" w:rsidSect="0076552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FD4"/>
    <w:multiLevelType w:val="hybridMultilevel"/>
    <w:tmpl w:val="C2AAA34E"/>
    <w:lvl w:ilvl="0" w:tplc="1C32F1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B0ED5"/>
    <w:multiLevelType w:val="hybridMultilevel"/>
    <w:tmpl w:val="13E20792"/>
    <w:lvl w:ilvl="0" w:tplc="29E21FB0">
      <w:numFmt w:val="bullet"/>
      <w:lvlText w:val="-"/>
      <w:lvlJc w:val="left"/>
      <w:pPr>
        <w:ind w:left="74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24" w:hanging="360"/>
      </w:pPr>
      <w:rPr>
        <w:rFonts w:ascii="Wingdings" w:hAnsi="Wingdings" w:hint="default"/>
      </w:rPr>
    </w:lvl>
  </w:abstractNum>
  <w:abstractNum w:abstractNumId="2">
    <w:nsid w:val="13997D31"/>
    <w:multiLevelType w:val="hybridMultilevel"/>
    <w:tmpl w:val="D7EADB3A"/>
    <w:lvl w:ilvl="0" w:tplc="1C32F196">
      <w:numFmt w:val="bullet"/>
      <w:lvlText w:val="-"/>
      <w:lvlJc w:val="left"/>
      <w:pPr>
        <w:ind w:left="784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08" w:hanging="360"/>
      </w:pPr>
      <w:rPr>
        <w:rFonts w:ascii="Wingdings" w:hAnsi="Wingdings" w:hint="default"/>
      </w:rPr>
    </w:lvl>
  </w:abstractNum>
  <w:abstractNum w:abstractNumId="3">
    <w:nsid w:val="4B177585"/>
    <w:multiLevelType w:val="hybridMultilevel"/>
    <w:tmpl w:val="779614E6"/>
    <w:lvl w:ilvl="0" w:tplc="1C32F196"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596F517F"/>
    <w:multiLevelType w:val="hybridMultilevel"/>
    <w:tmpl w:val="B33A57C0"/>
    <w:lvl w:ilvl="0" w:tplc="B086B57A">
      <w:numFmt w:val="bullet"/>
      <w:lvlText w:val="-"/>
      <w:lvlJc w:val="left"/>
      <w:pPr>
        <w:ind w:left="741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76" w:hanging="360"/>
      </w:pPr>
      <w:rPr>
        <w:rFonts w:ascii="Wingdings" w:hAnsi="Wingdings" w:hint="default"/>
      </w:rPr>
    </w:lvl>
  </w:abstractNum>
  <w:abstractNum w:abstractNumId="5">
    <w:nsid w:val="5D943120"/>
    <w:multiLevelType w:val="hybridMultilevel"/>
    <w:tmpl w:val="B7A0F474"/>
    <w:lvl w:ilvl="0" w:tplc="0410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">
    <w:nsid w:val="6DDE1FD9"/>
    <w:multiLevelType w:val="hybridMultilevel"/>
    <w:tmpl w:val="AF2499B8"/>
    <w:lvl w:ilvl="0" w:tplc="1C32F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E4"/>
    <w:rsid w:val="00074772"/>
    <w:rsid w:val="000C07A5"/>
    <w:rsid w:val="002643CE"/>
    <w:rsid w:val="002F32E5"/>
    <w:rsid w:val="00394DBE"/>
    <w:rsid w:val="00406F81"/>
    <w:rsid w:val="004177E7"/>
    <w:rsid w:val="004F732B"/>
    <w:rsid w:val="005D2642"/>
    <w:rsid w:val="00621489"/>
    <w:rsid w:val="00625151"/>
    <w:rsid w:val="006C4102"/>
    <w:rsid w:val="006E61CD"/>
    <w:rsid w:val="00733872"/>
    <w:rsid w:val="00741B9A"/>
    <w:rsid w:val="00765525"/>
    <w:rsid w:val="00817110"/>
    <w:rsid w:val="00865249"/>
    <w:rsid w:val="0086555E"/>
    <w:rsid w:val="008733E4"/>
    <w:rsid w:val="008E0CA4"/>
    <w:rsid w:val="00993E1C"/>
    <w:rsid w:val="009B74D9"/>
    <w:rsid w:val="00AE519A"/>
    <w:rsid w:val="00B319DC"/>
    <w:rsid w:val="00B92A9A"/>
    <w:rsid w:val="00BD0B6A"/>
    <w:rsid w:val="00C12420"/>
    <w:rsid w:val="00C32D72"/>
    <w:rsid w:val="00C359BE"/>
    <w:rsid w:val="00CF3E25"/>
    <w:rsid w:val="00DF0959"/>
    <w:rsid w:val="00E765EB"/>
    <w:rsid w:val="00EF0065"/>
    <w:rsid w:val="00F3550D"/>
    <w:rsid w:val="00F9077A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E57AB-1CD6-429F-AF46-D3F5696E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3CE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92A9A"/>
    <w:rPr>
      <w:b/>
      <w:bCs/>
    </w:rPr>
  </w:style>
  <w:style w:type="paragraph" w:customStyle="1" w:styleId="Default">
    <w:name w:val="Default"/>
    <w:rsid w:val="00B92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B8AE-E51D-44CF-99F8-0BAA0A5B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dc:description/>
  <cp:lastModifiedBy>Admin</cp:lastModifiedBy>
  <cp:revision>4</cp:revision>
  <dcterms:created xsi:type="dcterms:W3CDTF">2021-05-04T17:00:00Z</dcterms:created>
  <dcterms:modified xsi:type="dcterms:W3CDTF">2021-05-05T07:55:00Z</dcterms:modified>
</cp:coreProperties>
</file>